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138" w:rsidRDefault="00BB4138" w:rsidP="00BB4138">
      <w:pPr>
        <w:spacing w:after="0"/>
        <w:rPr>
          <w:rFonts w:ascii="Jokerman" w:hAnsi="Jokerman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15082" wp14:editId="79DA7506">
                <wp:simplePos x="0" y="0"/>
                <wp:positionH relativeFrom="column">
                  <wp:posOffset>-57150</wp:posOffset>
                </wp:positionH>
                <wp:positionV relativeFrom="paragraph">
                  <wp:posOffset>-200025</wp:posOffset>
                </wp:positionV>
                <wp:extent cx="6962775" cy="6286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27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138" w:rsidRDefault="00BB4138" w:rsidP="00BB4138"/>
                          <w:p w:rsidR="00BB4138" w:rsidRPr="00BB4138" w:rsidRDefault="00BB4138" w:rsidP="00BB4138">
                            <w:r w:rsidRPr="00BB4138">
                              <w:t>Name______________________________________________</w:t>
                            </w:r>
                            <w:r w:rsidR="00AD2486">
                              <w:t>_</w:t>
                            </w:r>
                            <w:r w:rsidRPr="00BB4138">
                              <w:t>_</w:t>
                            </w:r>
                            <w:r>
                              <w:t>__</w:t>
                            </w:r>
                            <w:r w:rsidRPr="00BB4138">
                              <w:t xml:space="preserve">____________  </w:t>
                            </w:r>
                            <w:r>
                              <w:t xml:space="preserve">  </w:t>
                            </w:r>
                            <w:r w:rsidRPr="00BB4138">
                              <w:t>Date_______</w:t>
                            </w:r>
                            <w:r>
                              <w:t>__</w:t>
                            </w:r>
                            <w:r w:rsidR="00AD2486">
                              <w:t>_</w:t>
                            </w:r>
                            <w:r>
                              <w:t>_</w:t>
                            </w:r>
                            <w:r w:rsidRPr="00BB4138">
                              <w:t>_________</w:t>
                            </w:r>
                          </w:p>
                          <w:p w:rsidR="00BB4138" w:rsidRDefault="00BB41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5pt;margin-top:-15.75pt;width:548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">
                <v:textbox>
                  <w:txbxContent>
                    <w:p w:rsidR="00BB4138" w:rsidRDefault="00BB4138" w:rsidP="00BB4138"/>
                    <w:p w:rsidR="00BB4138" w:rsidRPr="00BB4138" w:rsidRDefault="00BB4138" w:rsidP="00BB4138">
                      <w:r w:rsidRPr="00BB4138">
                        <w:t>Name______________________________________________</w:t>
                      </w:r>
                      <w:r w:rsidR="00AD2486">
                        <w:t>_</w:t>
                      </w:r>
                      <w:r w:rsidRPr="00BB4138">
                        <w:t>_</w:t>
                      </w:r>
                      <w:r>
                        <w:t>__</w:t>
                      </w:r>
                      <w:r w:rsidRPr="00BB4138">
                        <w:t xml:space="preserve">____________  </w:t>
                      </w:r>
                      <w:r>
                        <w:t xml:space="preserve">  </w:t>
                      </w:r>
                      <w:r w:rsidRPr="00BB4138">
                        <w:t>Date_______</w:t>
                      </w:r>
                      <w:r>
                        <w:t>__</w:t>
                      </w:r>
                      <w:r w:rsidR="00AD2486">
                        <w:t>_</w:t>
                      </w:r>
                      <w:r>
                        <w:t>_</w:t>
                      </w:r>
                      <w:r w:rsidRPr="00BB4138">
                        <w:t>_________</w:t>
                      </w:r>
                    </w:p>
                    <w:p w:rsidR="00BB4138" w:rsidRDefault="00BB4138"/>
                  </w:txbxContent>
                </v:textbox>
              </v:shape>
            </w:pict>
          </mc:Fallback>
        </mc:AlternateContent>
      </w:r>
    </w:p>
    <w:p w:rsidR="00BB4138" w:rsidRDefault="00BB4138" w:rsidP="00BB4138">
      <w:pPr>
        <w:spacing w:after="0"/>
        <w:rPr>
          <w:rFonts w:ascii="Jokerman" w:hAnsi="Jokerman"/>
          <w:b/>
          <w:sz w:val="36"/>
          <w:szCs w:val="36"/>
        </w:rPr>
      </w:pPr>
      <w:hyperlink r:id="rId6" w:history="1">
        <w:proofErr w:type="spellStart"/>
        <w:r w:rsidRPr="00BB4138">
          <w:rPr>
            <w:rStyle w:val="Hyperlink"/>
            <w:rFonts w:ascii="Jokerman" w:hAnsi="Jokerman"/>
            <w:b/>
            <w:sz w:val="36"/>
            <w:szCs w:val="36"/>
          </w:rPr>
          <w:t>PhET</w:t>
        </w:r>
        <w:proofErr w:type="spellEnd"/>
        <w:r w:rsidRPr="00BB4138">
          <w:rPr>
            <w:rStyle w:val="Hyperlink"/>
            <w:rFonts w:ascii="Jokerman" w:hAnsi="Jokerman"/>
            <w:b/>
            <w:sz w:val="36"/>
            <w:szCs w:val="36"/>
          </w:rPr>
          <w:t xml:space="preserve"> Sims ENERGY Computer Lab</w:t>
        </w:r>
      </w:hyperlink>
      <w:r w:rsidRPr="00BB4138">
        <w:rPr>
          <w:rFonts w:ascii="Jokerman" w:hAnsi="Jokerman"/>
          <w:b/>
          <w:sz w:val="36"/>
          <w:szCs w:val="36"/>
        </w:rPr>
        <w:t xml:space="preserve"> </w:t>
      </w:r>
      <w:r>
        <w:rPr>
          <w:rFonts w:ascii="Jokerman" w:hAnsi="Jokerman"/>
          <w:b/>
          <w:sz w:val="36"/>
          <w:szCs w:val="36"/>
        </w:rPr>
        <w:t xml:space="preserve"> </w:t>
      </w:r>
    </w:p>
    <w:p w:rsidR="00BB4138" w:rsidRPr="00BB4138" w:rsidRDefault="00BB4138" w:rsidP="00BB4138">
      <w:pPr>
        <w:spacing w:after="0"/>
        <w:rPr>
          <w:sz w:val="24"/>
          <w:szCs w:val="24"/>
        </w:rPr>
      </w:pPr>
      <w:r w:rsidRPr="00BB4138">
        <w:rPr>
          <w:b/>
          <w:i/>
          <w:sz w:val="24"/>
          <w:szCs w:val="24"/>
        </w:rPr>
        <w:t>Physics—Work, Energy &amp; Power</w:t>
      </w:r>
      <w:r w:rsidRPr="00BB4138">
        <w:rPr>
          <w:sz w:val="24"/>
          <w:szCs w:val="24"/>
        </w:rPr>
        <w:t>:  P</w:t>
      </w:r>
      <w:r w:rsidRPr="00B17DE9">
        <w:rPr>
          <w:sz w:val="24"/>
          <w:szCs w:val="24"/>
        </w:rPr>
        <w:t xml:space="preserve">lease run each of the following simulations.  Explore them, change variables, </w:t>
      </w:r>
      <w:proofErr w:type="gramStart"/>
      <w:r w:rsidRPr="00B17DE9">
        <w:rPr>
          <w:sz w:val="24"/>
          <w:szCs w:val="24"/>
        </w:rPr>
        <w:t>figure</w:t>
      </w:r>
      <w:proofErr w:type="gramEnd"/>
      <w:r w:rsidRPr="00B17DE9">
        <w:rPr>
          <w:sz w:val="24"/>
          <w:szCs w:val="24"/>
        </w:rPr>
        <w:t xml:space="preserve"> out what they do.  Then on your own paper, write a few sentences about what happens when you change the variables, and what you learned from that simulation.</w:t>
      </w:r>
    </w:p>
    <w:tbl>
      <w:tblPr>
        <w:tblW w:w="1101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5"/>
        <w:gridCol w:w="1445"/>
        <w:gridCol w:w="2224"/>
        <w:gridCol w:w="3675"/>
      </w:tblGrid>
      <w:tr w:rsidR="00BB4138" w:rsidRPr="00BB4138" w:rsidTr="00AD2486">
        <w:trPr>
          <w:trHeight w:val="2484"/>
          <w:tblCellSpacing w:w="15" w:type="dxa"/>
        </w:trPr>
        <w:tc>
          <w:tcPr>
            <w:tcW w:w="3630" w:type="dxa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hyperlink r:id="rId7" w:history="1">
              <w:r w:rsidRPr="00BB4138">
                <w:rPr>
                  <w:rStyle w:val="Hyperlink"/>
                  <w:b/>
                  <w:bCs/>
                </w:rPr>
                <w:drawing>
                  <wp:inline distT="0" distB="0" distL="0" distR="0" wp14:anchorId="18729B61" wp14:editId="7FBFAA35">
                    <wp:extent cx="1238250" cy="933450"/>
                    <wp:effectExtent l="0" t="0" r="0" b="0"/>
                    <wp:docPr id="11" name="Picture 11" descr="Screenshot of the simulation Energy Skate Park: Basics">
                      <a:hlinkClick xmlns:a="http://schemas.openxmlformats.org/drawingml/2006/main" r:id="rId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imulation-display-thumbnail-energy-skate-park-basics" descr="Screenshot of the simulation Energy Skate Park: Basics">
                              <a:hlinkClick r:id="rId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0" cy="93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D2486">
                <w:rPr>
                  <w:rStyle w:val="Hyperlink"/>
                  <w:b/>
                  <w:bCs/>
                </w:rPr>
                <w:br/>
                <w:t>Energy Skate Park: Basics</w:t>
              </w:r>
              <w:r w:rsidRPr="00AD2486">
                <w:rPr>
                  <w:rStyle w:val="Hyperlink"/>
                  <w:b/>
                  <w:bCs/>
                </w:rPr>
                <w:br/>
              </w:r>
            </w:hyperlink>
          </w:p>
        </w:tc>
        <w:tc>
          <w:tcPr>
            <w:tcW w:w="3639" w:type="dxa"/>
            <w:gridSpan w:val="2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ind w:left="1440"/>
              <w:rPr>
                <w:b/>
                <w:bCs/>
              </w:rPr>
            </w:pPr>
            <w:hyperlink r:id="rId9" w:history="1">
              <w:r w:rsidRPr="00AD2486">
                <w:rPr>
                  <w:rStyle w:val="Hyperlink"/>
                  <w:b/>
                  <w:bCs/>
                </w:rPr>
                <w:br/>
              </w:r>
            </w:hyperlink>
          </w:p>
        </w:tc>
        <w:tc>
          <w:tcPr>
            <w:tcW w:w="3630" w:type="dxa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rPr>
                <w:b/>
                <w:bCs/>
              </w:rPr>
            </w:pPr>
            <w:hyperlink r:id="rId10" w:history="1">
              <w:r w:rsidRPr="00AD2486">
                <w:rPr>
                  <w:rStyle w:val="Hyperlink"/>
                  <w:b/>
                  <w:bCs/>
                </w:rPr>
                <w:br/>
              </w:r>
              <w:r w:rsidRPr="00AD2486">
                <w:rPr>
                  <w:rStyle w:val="Hyperlink"/>
                  <w:b/>
                  <w:bCs/>
                </w:rPr>
                <w:br/>
              </w:r>
            </w:hyperlink>
            <w:bookmarkStart w:id="0" w:name="_GoBack"/>
            <w:bookmarkEnd w:id="0"/>
          </w:p>
        </w:tc>
      </w:tr>
      <w:tr w:rsidR="00BB4138" w:rsidRPr="00BB4138" w:rsidTr="00AD2486">
        <w:trPr>
          <w:trHeight w:val="2379"/>
          <w:tblCellSpacing w:w="15" w:type="dxa"/>
        </w:trPr>
        <w:tc>
          <w:tcPr>
            <w:tcW w:w="3630" w:type="dxa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hyperlink r:id="rId11" w:history="1">
              <w:r w:rsidRPr="00BB4138">
                <w:rPr>
                  <w:rStyle w:val="Hyperlink"/>
                  <w:b/>
                  <w:bCs/>
                </w:rPr>
                <w:drawing>
                  <wp:inline distT="0" distB="0" distL="0" distR="0" wp14:anchorId="45D3CA70" wp14:editId="690A03A0">
                    <wp:extent cx="1238250" cy="809625"/>
                    <wp:effectExtent l="0" t="0" r="0" b="9525"/>
                    <wp:docPr id="8" name="Picture 8" descr="Screenshot of the simulation Masses &amp; Springs">
                      <a:hlinkClick xmlns:a="http://schemas.openxmlformats.org/drawingml/2006/main" r:id="rId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imulation-display-thumbnail-mass-spring-lab" descr="Screenshot of the simulation Masses &amp; Springs">
                              <a:hlinkClick r:id="rId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0" cy="8096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D2486">
                <w:rPr>
                  <w:rStyle w:val="Hyperlink"/>
                  <w:b/>
                  <w:bCs/>
                </w:rPr>
                <w:br/>
                <w:t>Masses &amp; Springs</w:t>
              </w:r>
              <w:r w:rsidRPr="00AD2486">
                <w:rPr>
                  <w:rStyle w:val="Hyperlink"/>
                  <w:b/>
                  <w:bCs/>
                </w:rPr>
                <w:br/>
              </w:r>
            </w:hyperlink>
          </w:p>
        </w:tc>
        <w:tc>
          <w:tcPr>
            <w:tcW w:w="1415" w:type="dxa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ind w:left="360"/>
              <w:rPr>
                <w:b/>
                <w:bCs/>
              </w:rPr>
            </w:pPr>
            <w:hyperlink r:id="rId13" w:history="1">
              <w:r w:rsidRPr="00AD2486">
                <w:rPr>
                  <w:rStyle w:val="Hyperlink"/>
                  <w:b/>
                  <w:bCs/>
                </w:rPr>
                <w:br/>
              </w:r>
              <w:r w:rsidRPr="00AD2486">
                <w:rPr>
                  <w:rStyle w:val="Hyperlink"/>
                  <w:b/>
                  <w:bCs/>
                </w:rPr>
                <w:br/>
              </w:r>
            </w:hyperlink>
          </w:p>
        </w:tc>
        <w:tc>
          <w:tcPr>
            <w:tcW w:w="5854" w:type="dxa"/>
            <w:gridSpan w:val="2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hyperlink r:id="rId14" w:history="1">
              <w:r w:rsidRPr="00BB4138">
                <w:rPr>
                  <w:rStyle w:val="Hyperlink"/>
                  <w:b/>
                  <w:bCs/>
                </w:rPr>
                <w:drawing>
                  <wp:inline distT="0" distB="0" distL="0" distR="0" wp14:anchorId="403A0244" wp14:editId="0C75CF2F">
                    <wp:extent cx="1238250" cy="933450"/>
                    <wp:effectExtent l="0" t="0" r="0" b="0"/>
                    <wp:docPr id="6" name="Picture 6" descr="Screenshot of the simulation Energy Skate Park">
                      <a:hlinkClick xmlns:a="http://schemas.openxmlformats.org/drawingml/2006/main" r:id="rId1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imulation-display-thumbnail-energy-skate-park" descr="Screenshot of the simulation Energy Skate Park">
                              <a:hlinkClick r:id="rId1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0" cy="93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D2486">
                <w:rPr>
                  <w:rStyle w:val="Hyperlink"/>
                  <w:b/>
                  <w:bCs/>
                </w:rPr>
                <w:br/>
                <w:t>Energy Skate Park</w:t>
              </w:r>
              <w:r w:rsidRPr="00AD2486">
                <w:rPr>
                  <w:rStyle w:val="Hyperlink"/>
                  <w:b/>
                  <w:bCs/>
                </w:rPr>
                <w:br/>
              </w:r>
            </w:hyperlink>
          </w:p>
        </w:tc>
      </w:tr>
      <w:tr w:rsidR="00BB4138" w:rsidRPr="00BB4138" w:rsidTr="00AD2486">
        <w:trPr>
          <w:trHeight w:val="2379"/>
          <w:tblCellSpacing w:w="15" w:type="dxa"/>
        </w:trPr>
        <w:tc>
          <w:tcPr>
            <w:tcW w:w="3630" w:type="dxa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hyperlink r:id="rId16" w:history="1">
              <w:r w:rsidRPr="00BB4138">
                <w:rPr>
                  <w:rStyle w:val="Hyperlink"/>
                  <w:b/>
                  <w:bCs/>
                </w:rPr>
                <w:drawing>
                  <wp:inline distT="0" distB="0" distL="0" distR="0" wp14:anchorId="6CEC1A7A" wp14:editId="38C09FA0">
                    <wp:extent cx="1238250" cy="933450"/>
                    <wp:effectExtent l="0" t="0" r="0" b="0"/>
                    <wp:docPr id="5" name="Picture 5" descr="Screenshot of the simulation Gas Properties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imulation-display-thumbnail-gas-properties" descr="Screenshot of the simulation Gas Properties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0" cy="93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D2486">
                <w:rPr>
                  <w:rStyle w:val="Hyperlink"/>
                  <w:b/>
                  <w:bCs/>
                </w:rPr>
                <w:br/>
                <w:t>Gas Properties</w:t>
              </w:r>
              <w:r w:rsidRPr="00AD2486">
                <w:rPr>
                  <w:rStyle w:val="Hyperlink"/>
                  <w:b/>
                  <w:bCs/>
                </w:rPr>
                <w:br/>
              </w:r>
            </w:hyperlink>
          </w:p>
        </w:tc>
        <w:tc>
          <w:tcPr>
            <w:tcW w:w="3639" w:type="dxa"/>
            <w:gridSpan w:val="2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hyperlink r:id="rId18" w:history="1">
              <w:r w:rsidRPr="00BB4138">
                <w:rPr>
                  <w:rStyle w:val="Hyperlink"/>
                  <w:b/>
                  <w:bCs/>
                </w:rPr>
                <w:drawing>
                  <wp:inline distT="0" distB="0" distL="0" distR="0" wp14:anchorId="50B886C7" wp14:editId="52176F56">
                    <wp:extent cx="1238250" cy="933450"/>
                    <wp:effectExtent l="0" t="0" r="0" b="0"/>
                    <wp:docPr id="4" name="Picture 4" descr="Screenshot of the simulation Balloons &amp; Buoyancy">
                      <a:hlinkClick xmlns:a="http://schemas.openxmlformats.org/drawingml/2006/main" r:id="rId1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imulation-display-thumbnail-balloons-and-buoyancy" descr="Screenshot of the simulation Balloons &amp; Buoyancy">
                              <a:hlinkClick r:id="rId1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0" cy="93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D2486">
                <w:rPr>
                  <w:rStyle w:val="Hyperlink"/>
                  <w:b/>
                  <w:bCs/>
                </w:rPr>
                <w:br/>
                <w:t>Balloons &amp; Buoyancy</w:t>
              </w:r>
              <w:r w:rsidRPr="00AD2486">
                <w:rPr>
                  <w:rStyle w:val="Hyperlink"/>
                  <w:b/>
                  <w:bCs/>
                </w:rPr>
                <w:br/>
              </w:r>
            </w:hyperlink>
          </w:p>
        </w:tc>
        <w:tc>
          <w:tcPr>
            <w:tcW w:w="3630" w:type="dxa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hyperlink r:id="rId20" w:history="1">
              <w:r w:rsidRPr="00BB4138">
                <w:rPr>
                  <w:rStyle w:val="Hyperlink"/>
                  <w:b/>
                  <w:bCs/>
                </w:rPr>
                <w:drawing>
                  <wp:inline distT="0" distB="0" distL="0" distR="0" wp14:anchorId="6817176C" wp14:editId="58EA7AA0">
                    <wp:extent cx="1238250" cy="923925"/>
                    <wp:effectExtent l="0" t="0" r="0" b="9525"/>
                    <wp:docPr id="3" name="Picture 3" descr="Screenshot of the simulation States of Matter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imulation-display-thumbnail-states-of-matter" descr="Screenshot of the simulation States of Matter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0" cy="923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D2486">
                <w:rPr>
                  <w:rStyle w:val="Hyperlink"/>
                  <w:b/>
                  <w:bCs/>
                </w:rPr>
                <w:br/>
                <w:t>States of Matter</w:t>
              </w:r>
              <w:r w:rsidRPr="00AD2486">
                <w:rPr>
                  <w:rStyle w:val="Hyperlink"/>
                  <w:b/>
                  <w:bCs/>
                </w:rPr>
                <w:br/>
              </w:r>
            </w:hyperlink>
          </w:p>
        </w:tc>
      </w:tr>
      <w:tr w:rsidR="00BB4138" w:rsidRPr="00BB4138" w:rsidTr="00AD2486">
        <w:trPr>
          <w:trHeight w:val="2828"/>
          <w:tblCellSpacing w:w="15" w:type="dxa"/>
        </w:trPr>
        <w:tc>
          <w:tcPr>
            <w:tcW w:w="3630" w:type="dxa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hyperlink r:id="rId22" w:history="1">
              <w:r w:rsidRPr="00BB4138">
                <w:rPr>
                  <w:rStyle w:val="Hyperlink"/>
                  <w:b/>
                  <w:bCs/>
                </w:rPr>
                <w:drawing>
                  <wp:inline distT="0" distB="0" distL="0" distR="0" wp14:anchorId="47FF396F" wp14:editId="254B2C98">
                    <wp:extent cx="1238250" cy="923925"/>
                    <wp:effectExtent l="0" t="0" r="0" b="9525"/>
                    <wp:docPr id="2" name="Picture 2" descr="Screenshot of the simulation Nuclear Fission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imulation-display-thumbnail-nuclear-fission" descr="Screenshot of the simulation Nuclear Fission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0" cy="923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D2486">
                <w:rPr>
                  <w:rStyle w:val="Hyperlink"/>
                  <w:b/>
                  <w:bCs/>
                </w:rPr>
                <w:br/>
                <w:t>Nuclear Fission</w:t>
              </w:r>
              <w:r w:rsidRPr="00AD2486">
                <w:rPr>
                  <w:rStyle w:val="Hyperlink"/>
                  <w:b/>
                  <w:bCs/>
                </w:rPr>
                <w:br/>
              </w:r>
            </w:hyperlink>
          </w:p>
        </w:tc>
        <w:tc>
          <w:tcPr>
            <w:tcW w:w="3639" w:type="dxa"/>
            <w:gridSpan w:val="2"/>
            <w:tcMar>
              <w:top w:w="150" w:type="dxa"/>
              <w:left w:w="300" w:type="dxa"/>
              <w:bottom w:w="150" w:type="dxa"/>
              <w:right w:w="300" w:type="dxa"/>
            </w:tcMar>
            <w:hideMark/>
          </w:tcPr>
          <w:p w:rsidR="00BB4138" w:rsidRPr="00AD2486" w:rsidRDefault="00BB4138" w:rsidP="00AD248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hyperlink r:id="rId24" w:history="1">
              <w:r w:rsidRPr="00BB4138">
                <w:rPr>
                  <w:rStyle w:val="Hyperlink"/>
                  <w:b/>
                  <w:bCs/>
                </w:rPr>
                <w:drawing>
                  <wp:inline distT="0" distB="0" distL="0" distR="0" wp14:anchorId="4FFA91D1" wp14:editId="5AB8ED85">
                    <wp:extent cx="1238250" cy="952500"/>
                    <wp:effectExtent l="0" t="0" r="0" b="0"/>
                    <wp:docPr id="1" name="Picture 1" descr="Screenshot of the simulation The Ramp">
                      <a:hlinkClick xmlns:a="http://schemas.openxmlformats.org/drawingml/2006/main" r:id="rId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imulation-display-thumbnail-the-ramp" descr="Screenshot of the simulation The Ramp">
                              <a:hlinkClick r:id="rId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38250" cy="952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B17DE9" w:rsidRPr="00AD2486">
                <w:rPr>
                  <w:b/>
                  <w:bCs/>
                </w:rPr>
                <w:t xml:space="preserve"> (make sure to explore the tab “other features” for energy)</w:t>
              </w:r>
              <w:r w:rsidRPr="00AD2486">
                <w:rPr>
                  <w:rStyle w:val="Hyperlink"/>
                  <w:b/>
                  <w:bCs/>
                </w:rPr>
                <w:br/>
                <w:t>The Ramp</w:t>
              </w:r>
            </w:hyperlink>
          </w:p>
        </w:tc>
        <w:tc>
          <w:tcPr>
            <w:tcW w:w="0" w:type="auto"/>
            <w:vAlign w:val="center"/>
            <w:hideMark/>
          </w:tcPr>
          <w:p w:rsidR="00BB4138" w:rsidRPr="00BB4138" w:rsidRDefault="00BB4138" w:rsidP="00AD2486">
            <w:pPr>
              <w:pStyle w:val="ListParagraph"/>
              <w:ind w:left="1440"/>
            </w:pPr>
          </w:p>
        </w:tc>
      </w:tr>
    </w:tbl>
    <w:p w:rsidR="00BB4138" w:rsidRDefault="00BB4138"/>
    <w:sectPr w:rsidR="00BB4138" w:rsidSect="00AD24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84487"/>
    <w:multiLevelType w:val="hybridMultilevel"/>
    <w:tmpl w:val="74683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00375"/>
    <w:multiLevelType w:val="hybridMultilevel"/>
    <w:tmpl w:val="B344E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7594C"/>
    <w:multiLevelType w:val="hybridMultilevel"/>
    <w:tmpl w:val="FD483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38"/>
    <w:rsid w:val="002550F9"/>
    <w:rsid w:val="002D49A8"/>
    <w:rsid w:val="005A1304"/>
    <w:rsid w:val="00AD2486"/>
    <w:rsid w:val="00B17DE9"/>
    <w:rsid w:val="00BB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13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1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41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13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1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4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het.colorado.edu/en/simulation/my-solar-system" TargetMode="External"/><Relationship Id="rId18" Type="http://schemas.openxmlformats.org/officeDocument/2006/relationships/hyperlink" Target="http://phet.colorado.edu/en/simulation/balloons-and-buoyancy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6.png"/><Relationship Id="rId7" Type="http://schemas.openxmlformats.org/officeDocument/2006/relationships/hyperlink" Target="http://phet.colorado.edu/en/simulation/energy-skate-park-basics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://phet.colorado.edu/en/simulation/gas-properties" TargetMode="External"/><Relationship Id="rId20" Type="http://schemas.openxmlformats.org/officeDocument/2006/relationships/hyperlink" Target="http://phet.colorado.edu/en/simulation/states-of-matt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het.colorado.edu/en/simulations/category/physics/work-energy-and-power" TargetMode="External"/><Relationship Id="rId11" Type="http://schemas.openxmlformats.org/officeDocument/2006/relationships/hyperlink" Target="http://phet.colorado.edu/en/simulation/mass-spring-lab" TargetMode="External"/><Relationship Id="rId24" Type="http://schemas.openxmlformats.org/officeDocument/2006/relationships/hyperlink" Target="http://phet.colorado.edu/en/simulation/the-ram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10" Type="http://schemas.openxmlformats.org/officeDocument/2006/relationships/hyperlink" Target="http://phet.colorado.edu/en/simulation/faraday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phet.colorado.edu/en/simulation/generator" TargetMode="External"/><Relationship Id="rId14" Type="http://schemas.openxmlformats.org/officeDocument/2006/relationships/hyperlink" Target="http://phet.colorado.edu/en/simulation/energy-skate-park" TargetMode="External"/><Relationship Id="rId22" Type="http://schemas.openxmlformats.org/officeDocument/2006/relationships/hyperlink" Target="http://phet.colorado.edu/en/simulation/nuclear-fissio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Evans</dc:creator>
  <cp:lastModifiedBy>Victoria Evans</cp:lastModifiedBy>
  <cp:revision>4</cp:revision>
  <dcterms:created xsi:type="dcterms:W3CDTF">2013-12-04T00:45:00Z</dcterms:created>
  <dcterms:modified xsi:type="dcterms:W3CDTF">2013-12-04T00:49:00Z</dcterms:modified>
</cp:coreProperties>
</file>